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960" w:line="228" w:lineRule="auto"/>
        <w:ind w:right="0" w:firstLine="1000" w:firstLineChars="500"/>
        <w:jc w:val="left"/>
        <w:rPr>
          <w:rFonts w:hint="default" w:ascii="Arial" w:hAnsi="Arial" w:cs="Arial"/>
          <w:sz w:val="19"/>
          <w:szCs w:val="19"/>
        </w:rPr>
      </w:pPr>
      <w:r>
        <w:rPr>
          <w:rFonts w:hint="eastAsia" w:ascii="Arial" w:hAnsi="Arial" w:eastAsia="宋体" w:cs="Arial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582295</wp:posOffset>
            </wp:positionV>
            <wp:extent cx="1122045" cy="553085"/>
            <wp:effectExtent l="0" t="0" r="8255" b="5715"/>
            <wp:wrapNone/>
            <wp:docPr id="3" name="图片 3" descr="16022323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223239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16510</wp:posOffset>
            </wp:positionV>
            <wp:extent cx="6908800" cy="471805"/>
            <wp:effectExtent l="0" t="0" r="0" b="10795"/>
            <wp:wrapNone/>
            <wp:docPr id="1039" name="图片 1" descr="D:\工作文档\Laxihub抬头.pngLaxihub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" descr="D:\工作文档\Laxihub抬头.pngLaxihub抬头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471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center"/>
        <w:rPr>
          <w:rFonts w:hint="eastAsia" w:ascii="Arial" w:hAnsi="Arial" w:eastAsia="宋体" w:cs="Arial"/>
          <w:lang w:eastAsia="zh-CN"/>
        </w:rPr>
      </w:pP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>EU Declaration of Conformity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center"/>
        <w:rPr>
          <w:rFonts w:hint="default" w:ascii="Arial" w:hAnsi="Arial" w:cs="Arial"/>
        </w:rPr>
      </w:pP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>D</w:t>
      </w:r>
      <w:r>
        <w:rPr>
          <w:rFonts w:hint="eastAsia" w:ascii="Arial" w:hAnsi="Arial" w:eastAsia="宋体" w:cs="Arial"/>
          <w:color w:val="000000"/>
          <w:spacing w:val="0"/>
          <w:w w:val="100"/>
          <w:position w:val="0"/>
          <w:lang w:val="en-US" w:eastAsia="zh-CN" w:bidi="en-US"/>
        </w:rPr>
        <w:t>o</w:t>
      </w: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 xml:space="preserve">C </w:t>
      </w:r>
      <w:r>
        <w:rPr>
          <w:rFonts w:hint="eastAsia" w:ascii="Arial" w:hAnsi="Arial" w:eastAsia="宋体" w:cs="Arial"/>
          <w:color w:val="000000"/>
          <w:spacing w:val="0"/>
          <w:w w:val="100"/>
          <w:position w:val="0"/>
          <w:lang w:val="en-US" w:eastAsia="zh-CN" w:bidi="en-US"/>
        </w:rPr>
        <w:t>Laxihub</w:t>
      </w: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>: 20</w:t>
      </w:r>
      <w:r>
        <w:rPr>
          <w:rFonts w:hint="default" w:ascii="Arial" w:hAnsi="Arial" w:eastAsia="宋体" w:cs="Arial"/>
          <w:color w:val="000000"/>
          <w:spacing w:val="0"/>
          <w:w w:val="100"/>
          <w:position w:val="0"/>
          <w:lang w:val="en-US" w:eastAsia="zh-CN" w:bidi="en-US"/>
        </w:rPr>
        <w:t>20</w:t>
      </w: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>-01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</w:pP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 xml:space="preserve">We, </w:t>
      </w:r>
      <w:r>
        <w:rPr>
          <w:rFonts w:hint="eastAsia" w:ascii="Arial" w:hAnsi="Arial" w:cs="Arial"/>
          <w:b/>
          <w:bCs/>
          <w:color w:val="000000"/>
          <w:spacing w:val="0"/>
          <w:w w:val="100"/>
          <w:position w:val="0"/>
          <w:lang w:val="en-US" w:eastAsia="zh-CN" w:bidi="en-US"/>
        </w:rPr>
        <w:t>Laxihub Europe</w:t>
      </w: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zh-CN" w:bidi="en-US"/>
        </w:rPr>
        <w:t>,</w:t>
      </w: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 xml:space="preserve"> as </w:t>
      </w:r>
      <w:r>
        <w:rPr>
          <w:rFonts w:hint="default" w:ascii="Arial" w:hAnsi="Arial" w:eastAsia="Times New Roman" w:cs="Arial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manufacturer, </w:t>
      </w: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>declare th</w:t>
      </w:r>
      <w:bookmarkStart w:id="0" w:name="_GoBack"/>
      <w:bookmarkEnd w:id="0"/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 xml:space="preserve">at the following product(s) from brand </w:t>
      </w:r>
      <w:r>
        <w:rPr>
          <w:rFonts w:hint="eastAsia" w:ascii="Arial" w:hAnsi="Arial" w:eastAsia="宋体" w:cs="Arial"/>
          <w:b/>
          <w:bCs/>
          <w:color w:val="000000"/>
          <w:spacing w:val="0"/>
          <w:w w:val="100"/>
          <w:position w:val="0"/>
          <w:lang w:val="en-US" w:eastAsia="zh-CN" w:bidi="en-US"/>
        </w:rPr>
        <w:t>Laxihub</w:t>
      </w:r>
      <w:r>
        <w:rPr>
          <w:rFonts w:hint="default" w:ascii="Arial" w:hAnsi="Arial" w:eastAsia="Times New Roman" w:cs="Arial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, </w:t>
      </w: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 xml:space="preserve">produced in </w:t>
      </w:r>
      <w:r>
        <w:rPr>
          <w:rFonts w:hint="default" w:ascii="Arial" w:hAnsi="Arial" w:eastAsia="Times New Roman" w:cs="Arial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China, </w:t>
      </w: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 xml:space="preserve">have been tested according to all relevant CE standards </w:t>
      </w: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zh-TW" w:eastAsia="zh-TW" w:bidi="zh-TW"/>
        </w:rPr>
        <w:t xml:space="preserve">/ </w:t>
      </w:r>
      <w:r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  <w:t>regulations and have passed all tests.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 New Roman" w:cs="Arial"/>
          <w:color w:val="000000"/>
          <w:spacing w:val="0"/>
          <w:w w:val="100"/>
          <w:position w:val="0"/>
          <w:lang w:val="en-US" w:eastAsia="en-US" w:bidi="en-US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35"/>
        <w:gridCol w:w="71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pacing w:val="0"/>
                <w:w w:val="100"/>
                <w:position w:val="0"/>
                <w:lang w:val="en-US" w:eastAsia="zh-CN" w:bidi="en-US"/>
              </w:rPr>
              <w:t xml:space="preserve">Laxihub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article number</w:t>
            </w:r>
          </w:p>
        </w:tc>
        <w:tc>
          <w:tcPr>
            <w:tcW w:w="7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pacing w:val="0"/>
                <w:w w:val="100"/>
                <w:position w:val="0"/>
                <w:lang w:val="en-US" w:eastAsia="zh-CN" w:bidi="en-US"/>
              </w:rPr>
              <w:t>Laxihub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article name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宋体" w:cs="Arial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 w:ascii="Arial" w:hAnsi="Arial" w:eastAsia="宋体" w:cs="Arial"/>
                <w:color w:val="000000"/>
                <w:spacing w:val="0"/>
                <w:w w:val="100"/>
                <w:position w:val="0"/>
                <w:lang w:val="en-US" w:eastAsia="zh-CN" w:bidi="en-US"/>
              </w:rPr>
              <w:t>M1</w:t>
            </w:r>
          </w:p>
        </w:tc>
        <w:tc>
          <w:tcPr>
            <w:tcW w:w="7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宋体" w:cs="Arial"/>
                <w:color w:val="000000"/>
                <w:spacing w:val="0"/>
                <w:w w:val="100"/>
                <w:position w:val="0"/>
                <w:lang w:val="en-US" w:eastAsia="en-US" w:bidi="en-US"/>
              </w:rPr>
            </w:pPr>
            <w:r>
              <w:rPr>
                <w:rFonts w:hint="default" w:ascii="Arial" w:hAnsi="Arial" w:eastAsia="宋体" w:cs="Arial"/>
                <w:color w:val="000000"/>
                <w:spacing w:val="0"/>
                <w:w w:val="100"/>
                <w:position w:val="0"/>
                <w:lang w:val="en-US" w:eastAsia="en-US" w:bidi="en-US"/>
              </w:rPr>
              <w:t>IP Camera</w:t>
            </w:r>
          </w:p>
        </w:tc>
      </w:tr>
    </w:tbl>
    <w:p>
      <w:pPr>
        <w:spacing w:before="0"/>
        <w:ind w:left="3167" w:right="3423" w:firstLine="0"/>
        <w:jc w:val="center"/>
        <w:rPr>
          <w:rFonts w:hint="default" w:ascii="Arial" w:hAnsi="Arial" w:cs="Arial"/>
          <w:b/>
          <w:sz w:val="21"/>
        </w:rPr>
      </w:pPr>
    </w:p>
    <w:p>
      <w:pPr>
        <w:spacing w:before="94"/>
        <w:ind w:left="3048" w:right="3361" w:firstLine="0"/>
        <w:jc w:val="center"/>
        <w:rPr>
          <w:rFonts w:hint="default" w:ascii="Arial" w:hAnsi="Arial" w:cs="Arial"/>
          <w:b/>
          <w:sz w:val="22"/>
        </w:rPr>
      </w:pPr>
      <w:r>
        <w:rPr>
          <w:rFonts w:hint="default" w:ascii="Arial" w:hAnsi="Arial" w:cs="Arial"/>
          <w:b/>
          <w:sz w:val="21"/>
        </w:rPr>
        <w:t>EMC Directive 2014/30/EU</w:t>
      </w:r>
    </w:p>
    <w:tbl>
      <w:tblPr>
        <w:tblStyle w:val="7"/>
        <w:tblpPr w:leftFromText="180" w:rightFromText="180" w:vertAnchor="text" w:horzAnchor="page" w:tblpXSpec="center" w:tblpY="523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1"/>
        <w:gridCol w:w="5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321" w:type="dxa"/>
          </w:tcPr>
          <w:p>
            <w:pPr>
              <w:pStyle w:val="19"/>
              <w:spacing w:before="63"/>
              <w:ind w:left="740" w:right="731"/>
              <w:jc w:val="center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Harmonized Sta</w:t>
            </w:r>
            <w:r>
              <w:rPr>
                <w:rFonts w:hint="default" w:ascii="Arial" w:hAnsi="Arial" w:eastAsia="宋体" w:cs="Arial"/>
                <w:b/>
                <w:sz w:val="20"/>
                <w:lang w:val="en-US" w:eastAsia="zh-CN"/>
              </w:rPr>
              <w:t>n</w:t>
            </w:r>
            <w:r>
              <w:rPr>
                <w:rFonts w:hint="default" w:ascii="Arial" w:hAnsi="Arial" w:cs="Arial"/>
                <w:b/>
                <w:sz w:val="20"/>
              </w:rPr>
              <w:t>dards</w:t>
            </w:r>
          </w:p>
        </w:tc>
        <w:tc>
          <w:tcPr>
            <w:tcW w:w="5043" w:type="dxa"/>
          </w:tcPr>
          <w:p>
            <w:pPr>
              <w:pStyle w:val="19"/>
              <w:spacing w:before="63"/>
              <w:ind w:left="1183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Test Report Number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32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36"/>
              <w:ind w:left="739" w:right="731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EN 50130-4:2011+A1-2014*</w:t>
            </w:r>
          </w:p>
        </w:tc>
        <w:tc>
          <w:tcPr>
            <w:tcW w:w="5043" w:type="dxa"/>
            <w:vMerge w:val="restart"/>
            <w:tcBorders>
              <w:left w:val="single" w:color="000000" w:sz="4" w:space="0"/>
            </w:tcBorders>
          </w:tcPr>
          <w:p>
            <w:pPr>
              <w:pStyle w:val="19"/>
              <w:spacing w:before="6"/>
              <w:ind w:left="1182"/>
              <w:jc w:val="center"/>
              <w:rPr>
                <w:rFonts w:hint="default" w:ascii="Arial" w:hAnsi="Arial" w:cs="Arial"/>
                <w:sz w:val="20"/>
              </w:rPr>
            </w:pPr>
          </w:p>
          <w:p>
            <w:pPr>
              <w:pStyle w:val="19"/>
              <w:spacing w:before="6"/>
              <w:ind w:left="1182"/>
              <w:jc w:val="center"/>
              <w:rPr>
                <w:rFonts w:hint="default" w:ascii="Arial" w:hAnsi="Arial" w:cs="Arial"/>
                <w:sz w:val="20"/>
              </w:rPr>
            </w:pPr>
          </w:p>
          <w:p>
            <w:pPr>
              <w:pStyle w:val="19"/>
              <w:spacing w:before="6"/>
              <w:ind w:left="0" w:leftChars="0" w:firstLine="1200" w:firstLineChars="600"/>
              <w:jc w:val="both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RSHA200319002-01A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5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1" w:line="222" w:lineRule="exact"/>
              <w:ind w:left="739" w:right="731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EN 550</w:t>
            </w:r>
            <w:r>
              <w:rPr>
                <w:rFonts w:hint="eastAsia" w:eastAsia="宋体" w:cs="Arial"/>
                <w:sz w:val="20"/>
                <w:lang w:val="en-US" w:eastAsia="zh-CN"/>
              </w:rPr>
              <w:t>3</w:t>
            </w:r>
            <w:r>
              <w:rPr>
                <w:rFonts w:hint="default" w:ascii="Arial" w:hAnsi="Arial" w:cs="Arial"/>
                <w:sz w:val="20"/>
              </w:rPr>
              <w:t>2:2015+AC:2016-07*</w:t>
            </w:r>
          </w:p>
        </w:tc>
        <w:tc>
          <w:tcPr>
            <w:tcW w:w="5043" w:type="dxa"/>
            <w:vMerge w:val="continue"/>
            <w:tcBorders>
              <w:left w:val="single" w:color="000000" w:sz="4" w:space="0"/>
            </w:tcBorders>
          </w:tcPr>
          <w:p>
            <w:pPr>
              <w:pStyle w:val="19"/>
              <w:rPr>
                <w:rFonts w:hint="default" w:ascii="Arial" w:hAnsi="Arial" w:cs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5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38"/>
              <w:ind w:left="739" w:right="731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EN 55035:2017</w:t>
            </w:r>
          </w:p>
        </w:tc>
        <w:tc>
          <w:tcPr>
            <w:tcW w:w="5043" w:type="dxa"/>
            <w:vMerge w:val="continue"/>
            <w:tcBorders>
              <w:left w:val="single" w:color="000000" w:sz="4" w:space="0"/>
            </w:tcBorders>
          </w:tcPr>
          <w:p>
            <w:pPr>
              <w:pStyle w:val="19"/>
              <w:spacing w:before="6"/>
              <w:ind w:left="1182"/>
              <w:rPr>
                <w:rFonts w:hint="default" w:ascii="Arial" w:hAnsi="Arial" w:cs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5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1" w:line="222" w:lineRule="exact"/>
              <w:ind w:left="740" w:right="731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EN 61000-3-2:</w:t>
            </w:r>
            <w:r>
              <w:rPr>
                <w:rFonts w:hint="eastAsia" w:eastAsia="宋体" w:cs="Arial"/>
                <w:sz w:val="20"/>
                <w:lang w:val="en-US" w:eastAsia="zh-CN"/>
              </w:rPr>
              <w:t xml:space="preserve"> 2</w:t>
            </w:r>
            <w:r>
              <w:rPr>
                <w:rFonts w:hint="default" w:ascii="Arial" w:hAnsi="Arial" w:cs="Arial"/>
                <w:sz w:val="20"/>
              </w:rPr>
              <w:t>019</w:t>
            </w:r>
          </w:p>
        </w:tc>
        <w:tc>
          <w:tcPr>
            <w:tcW w:w="5043" w:type="dxa"/>
            <w:vMerge w:val="continue"/>
            <w:tcBorders>
              <w:left w:val="single" w:color="000000" w:sz="4" w:space="0"/>
            </w:tcBorders>
          </w:tcPr>
          <w:p>
            <w:pPr>
              <w:pStyle w:val="19"/>
              <w:rPr>
                <w:rFonts w:hint="default" w:ascii="Arial" w:hAnsi="Arial" w:cs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" w:line="215" w:lineRule="exact"/>
              <w:ind w:left="755" w:right="674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EN 61000-3-3:2013+A1:2019</w:t>
            </w:r>
          </w:p>
        </w:tc>
        <w:tc>
          <w:tcPr>
            <w:tcW w:w="5043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9"/>
              <w:rPr>
                <w:rFonts w:hint="default" w:ascii="Arial" w:hAnsi="Arial" w:cs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0364" w:type="dxa"/>
            <w:gridSpan w:val="2"/>
            <w:tcBorders>
              <w:top w:val="single" w:color="000000" w:sz="4" w:space="0"/>
            </w:tcBorders>
          </w:tcPr>
          <w:p>
            <w:pPr>
              <w:pStyle w:val="19"/>
              <w:spacing w:before="81"/>
              <w:ind w:left="88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>* Note: Harmoniz</w:t>
            </w:r>
            <w:r>
              <w:rPr>
                <w:rFonts w:hint="default" w:ascii="Arial" w:hAnsi="Arial" w:eastAsia="宋体" w:cs="Arial"/>
                <w:sz w:val="18"/>
                <w:lang w:val="en-US" w:eastAsia="zh-CN"/>
              </w:rPr>
              <w:t>e</w:t>
            </w:r>
            <w:r>
              <w:rPr>
                <w:rFonts w:hint="default" w:ascii="Arial" w:hAnsi="Arial" w:cs="Arial"/>
                <w:sz w:val="18"/>
              </w:rPr>
              <w:t>d Standards not yet cited in OJ</w:t>
            </w:r>
          </w:p>
          <w:p>
            <w:pPr>
              <w:pStyle w:val="19"/>
              <w:spacing w:line="57" w:lineRule="exact"/>
              <w:ind w:left="2155" w:right="-72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position w:val="0"/>
                <w:sz w:val="5"/>
              </w:rPr>
              <mc:AlternateContent>
                <mc:Choice Requires="wpg">
                  <w:drawing>
                    <wp:inline distT="0" distB="0" distL="114300" distR="114300">
                      <wp:extent cx="325120" cy="36830"/>
                      <wp:effectExtent l="0" t="0" r="5080" b="1270"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20" cy="36830"/>
                                <a:chOff x="0" y="0"/>
                                <a:chExt cx="512" cy="58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0"/>
                                  <a:ext cx="512" cy="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.9pt;width:25.6pt;" coordsize="512,58" o:gfxdata="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ZbUN0wAAAAIB&#10;AAAPAAAAAAAAAAEAIAAAACIAAABkcnMvZG93bnJldi54bWxQSwECFAAUAAAACACHTuJA5nCtF+cB&#10;AAAuBAAADgAAAAAAAAABACAAAAAiAQAAZHJzL2Uyb0RvYy54bWxQSwUGAAAAAAYABgBZAQAAewUA&#10;AAAA&#10;">
                      <o:lock v:ext="edit" aspectratio="f"/>
                      <v:rect id="_x0000_s1026" o:spid="_x0000_s1026" o:spt="1" style="position:absolute;left:0;top:0;height:58;width:512;" fillcolor="#FFFFFF" filled="t" stroked="f" coordsize="21600,21600" o:gfxdata="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MfiK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9"/>
              <w:spacing w:line="58" w:lineRule="exact"/>
              <w:ind w:left="2155" w:right="-72"/>
              <w:rPr>
                <w:rFonts w:hint="default" w:ascii="Arial" w:hAnsi="Arial" w:cs="Arial"/>
                <w:sz w:val="5"/>
              </w:rPr>
            </w:pPr>
            <w:r>
              <w:rPr>
                <w:rFonts w:hint="default" w:ascii="Arial" w:hAnsi="Arial" w:cs="Arial"/>
                <w:position w:val="0"/>
                <w:sz w:val="5"/>
              </w:rPr>
              <mc:AlternateContent>
                <mc:Choice Requires="wpg">
                  <w:drawing>
                    <wp:inline distT="0" distB="0" distL="114300" distR="114300">
                      <wp:extent cx="325120" cy="37465"/>
                      <wp:effectExtent l="0" t="0" r="5080" b="635"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20" cy="37465"/>
                                <a:chOff x="0" y="0"/>
                                <a:chExt cx="512" cy="59"/>
                              </a:xfrm>
                            </wpg:grpSpPr>
                            <wps:wsp>
                              <wps:cNvPr id="4" name="矩形 4"/>
                              <wps:cNvSpPr/>
                              <wps:spPr>
                                <a:xfrm>
                                  <a:off x="0" y="0"/>
                                  <a:ext cx="512" cy="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.95pt;width:25.6pt;" coordsize="512,59" o:gfxdata="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5Vfa0wAA&#10;AAIBAAAPAAAAAAAAAAEAIAAAACIAAABkcnMvZG93bnJldi54bWxQSwECFAAUAAAACACHTuJAVPlU&#10;UeoBAAAuBAAADgAAAAAAAAABACAAAAAiAQAAZHJzL2Uyb0RvYy54bWxQSwUGAAAAAAYABgBZAQAA&#10;fgUAAAAA&#10;">
                      <o:lock v:ext="edit" aspectratio="f"/>
                      <v:rect id="_x0000_s1026" o:spid="_x0000_s1026" o:spt="1" style="position:absolute;left:0;top:0;height:59;width:512;" fillcolor="#FFFFFF" filled="t" stroked="f" coordsize="21600,21600" o:gfxdata="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73bq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widowControl w:val="0"/>
        <w:spacing w:after="239" w:line="1" w:lineRule="exact"/>
        <w:rPr>
          <w:rFonts w:hint="default" w:ascii="Arial" w:hAnsi="Arial" w:cs="Arial"/>
        </w:rPr>
      </w:pPr>
    </w:p>
    <w:p>
      <w:pPr>
        <w:widowControl w:val="0"/>
        <w:spacing w:after="239" w:line="1" w:lineRule="exact"/>
        <w:rPr>
          <w:rFonts w:hint="default" w:ascii="Arial" w:hAnsi="Arial" w:cs="Arial"/>
        </w:rPr>
      </w:pPr>
    </w:p>
    <w:p>
      <w:pPr>
        <w:spacing w:before="0"/>
        <w:ind w:left="2536" w:right="2794" w:firstLine="0"/>
        <w:jc w:val="center"/>
        <w:rPr>
          <w:rFonts w:hint="default" w:ascii="Arial" w:hAnsi="Arial" w:cs="Arial"/>
          <w:b/>
          <w:sz w:val="21"/>
        </w:rPr>
      </w:pPr>
    </w:p>
    <w:p>
      <w:pPr>
        <w:spacing w:before="0"/>
        <w:ind w:left="2536" w:right="2794" w:firstLine="0"/>
        <w:jc w:val="center"/>
        <w:rPr>
          <w:rFonts w:hint="default" w:ascii="Arial" w:hAnsi="Arial" w:cs="Arial"/>
          <w:b/>
          <w:sz w:val="21"/>
        </w:rPr>
      </w:pPr>
    </w:p>
    <w:p>
      <w:pPr>
        <w:spacing w:before="0"/>
        <w:ind w:left="2536" w:right="2794" w:firstLine="0"/>
        <w:jc w:val="center"/>
        <w:rPr>
          <w:rFonts w:hint="default" w:ascii="Arial" w:hAnsi="Arial" w:cs="Arial"/>
          <w:b/>
          <w:sz w:val="21"/>
        </w:rPr>
      </w:pPr>
      <w:r>
        <w:rPr>
          <w:rFonts w:hint="default" w:ascii="Arial" w:hAnsi="Arial" w:cs="Arial"/>
          <w:b/>
          <w:sz w:val="21"/>
        </w:rPr>
        <w:t>Radio Equipment Directive 2014/53/EU</w:t>
      </w:r>
    </w:p>
    <w:p>
      <w:pPr>
        <w:pStyle w:val="3"/>
        <w:rPr>
          <w:rFonts w:hint="default" w:ascii="Arial" w:hAnsi="Arial" w:cs="Arial"/>
          <w:b/>
          <w:sz w:val="20"/>
        </w:rPr>
      </w:pPr>
    </w:p>
    <w:p>
      <w:pPr>
        <w:pStyle w:val="3"/>
        <w:spacing w:before="9"/>
        <w:rPr>
          <w:rFonts w:hint="default" w:ascii="Arial" w:hAnsi="Arial" w:cs="Arial"/>
          <w:b/>
          <w:sz w:val="24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9"/>
        <w:gridCol w:w="3660"/>
        <w:gridCol w:w="2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759" w:type="dxa"/>
          </w:tcPr>
          <w:p>
            <w:pPr>
              <w:pStyle w:val="19"/>
              <w:spacing w:before="88"/>
              <w:ind w:left="136" w:right="130"/>
              <w:jc w:val="center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Essential Requirement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19"/>
              <w:spacing w:before="88"/>
              <w:ind w:left="211" w:right="210"/>
              <w:jc w:val="center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Harmonized Standards</w:t>
            </w:r>
          </w:p>
        </w:tc>
        <w:tc>
          <w:tcPr>
            <w:tcW w:w="2890" w:type="dxa"/>
          </w:tcPr>
          <w:p>
            <w:pPr>
              <w:pStyle w:val="19"/>
              <w:spacing w:before="88"/>
              <w:ind w:left="221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Test Report Number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3759" w:type="dxa"/>
            <w:shd w:val="clear" w:color="auto" w:fill="FFFFFF"/>
          </w:tcPr>
          <w:p>
            <w:pPr>
              <w:pStyle w:val="19"/>
              <w:spacing w:before="2"/>
              <w:ind w:left="0"/>
              <w:rPr>
                <w:rFonts w:hint="default" w:ascii="Arial" w:hAnsi="Arial" w:cs="Arial"/>
                <w:b/>
                <w:sz w:val="21"/>
              </w:rPr>
            </w:pPr>
          </w:p>
          <w:p>
            <w:pPr>
              <w:pStyle w:val="19"/>
              <w:ind w:left="136" w:right="57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eastAsia" w:eastAsia="宋体" w:cs="Arial"/>
                <w:sz w:val="20"/>
                <w:lang w:val="en-US" w:eastAsia="zh-CN"/>
              </w:rPr>
              <w:t>E</w:t>
            </w:r>
            <w:r>
              <w:rPr>
                <w:rFonts w:hint="default" w:ascii="Arial" w:hAnsi="Arial" w:cs="Arial"/>
                <w:sz w:val="20"/>
              </w:rPr>
              <w:t>MC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19"/>
              <w:spacing w:before="4"/>
              <w:ind w:left="185"/>
              <w:rPr>
                <w:rFonts w:hint="default" w:ascii="Arial" w:hAnsi="Arial" w:cs="Arial"/>
                <w:sz w:val="20"/>
              </w:rPr>
            </w:pPr>
            <w:r>
              <w:rPr>
                <w:rFonts w:hint="eastAsia" w:eastAsia="宋体" w:cs="Arial"/>
                <w:sz w:val="20"/>
                <w:lang w:val="en-US" w:eastAsia="zh-CN"/>
              </w:rPr>
              <w:t>ETS</w:t>
            </w:r>
            <w:r>
              <w:rPr>
                <w:rFonts w:hint="default" w:ascii="Arial" w:hAnsi="Arial" w:cs="Arial"/>
                <w:sz w:val="20"/>
              </w:rPr>
              <w:t>I EN 301 489-1 V2.2.</w:t>
            </w:r>
            <w:r>
              <w:rPr>
                <w:rFonts w:hint="eastAsia" w:eastAsia="宋体" w:cs="Arial"/>
                <w:sz w:val="20"/>
                <w:lang w:val="en-US" w:eastAsia="zh-CN"/>
              </w:rPr>
              <w:t>1</w:t>
            </w:r>
            <w:r>
              <w:rPr>
                <w:rFonts w:hint="default" w:ascii="Arial" w:hAnsi="Arial" w:cs="Arial"/>
                <w:spacing w:val="-30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(2019-</w:t>
            </w:r>
            <w:r>
              <w:rPr>
                <w:rFonts w:hint="eastAsia" w:eastAsia="宋体" w:cs="Arial"/>
                <w:sz w:val="20"/>
                <w:lang w:val="en-US" w:eastAsia="zh-CN"/>
              </w:rPr>
              <w:t>03</w:t>
            </w:r>
            <w:r>
              <w:rPr>
                <w:rFonts w:hint="default" w:ascii="Arial" w:hAnsi="Arial" w:cs="Arial"/>
                <w:sz w:val="20"/>
              </w:rPr>
              <w:t>)*</w:t>
            </w:r>
          </w:p>
          <w:p>
            <w:pPr>
              <w:pStyle w:val="19"/>
              <w:spacing w:before="10" w:line="215" w:lineRule="exact"/>
              <w:ind w:left="122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ETSI EN 301 489-17 V3.2.</w:t>
            </w:r>
            <w:r>
              <w:rPr>
                <w:rFonts w:hint="eastAsia" w:eastAsia="宋体" w:cs="Arial"/>
                <w:sz w:val="20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spacing w:val="-17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(201</w:t>
            </w:r>
            <w:r>
              <w:rPr>
                <w:rFonts w:hint="eastAsia" w:eastAsia="宋体" w:cs="Arial"/>
                <w:sz w:val="20"/>
                <w:lang w:val="en-US" w:eastAsia="zh-CN"/>
              </w:rPr>
              <w:t>7</w:t>
            </w:r>
            <w:r>
              <w:rPr>
                <w:rFonts w:hint="default" w:ascii="Arial" w:hAnsi="Arial" w:cs="Arial"/>
                <w:sz w:val="20"/>
              </w:rPr>
              <w:t>-</w:t>
            </w:r>
            <w:r>
              <w:rPr>
                <w:rFonts w:hint="eastAsia" w:eastAsia="宋体" w:cs="Arial"/>
                <w:sz w:val="20"/>
                <w:lang w:val="en-US" w:eastAsia="zh-CN"/>
              </w:rPr>
              <w:t>03</w:t>
            </w:r>
            <w:r>
              <w:rPr>
                <w:rFonts w:hint="default" w:ascii="Arial" w:hAnsi="Arial" w:cs="Arial"/>
                <w:sz w:val="20"/>
              </w:rPr>
              <w:t>)*</w:t>
            </w:r>
          </w:p>
        </w:tc>
        <w:tc>
          <w:tcPr>
            <w:tcW w:w="2890" w:type="dxa"/>
          </w:tcPr>
          <w:p>
            <w:pPr>
              <w:pStyle w:val="19"/>
              <w:spacing w:before="2"/>
              <w:ind w:left="0"/>
              <w:rPr>
                <w:rFonts w:hint="default" w:ascii="Arial" w:hAnsi="Arial" w:cs="Arial"/>
                <w:b/>
                <w:sz w:val="21"/>
              </w:rPr>
            </w:pPr>
          </w:p>
          <w:p>
            <w:pPr>
              <w:pStyle w:val="19"/>
              <w:ind w:left="288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RSHA200</w:t>
            </w:r>
            <w:r>
              <w:rPr>
                <w:rFonts w:hint="eastAsia" w:eastAsia="宋体" w:cs="Arial"/>
                <w:sz w:val="20"/>
                <w:lang w:val="en-US" w:eastAsia="zh-CN"/>
              </w:rPr>
              <w:t>3</w:t>
            </w:r>
            <w:r>
              <w:rPr>
                <w:rFonts w:hint="default" w:ascii="Arial" w:hAnsi="Arial" w:cs="Arial"/>
                <w:sz w:val="20"/>
              </w:rPr>
              <w:t>19002-02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759" w:type="dxa"/>
            <w:shd w:val="clear" w:color="auto" w:fill="FFFFFF"/>
          </w:tcPr>
          <w:p>
            <w:pPr>
              <w:pStyle w:val="19"/>
              <w:spacing w:line="220" w:lineRule="exact"/>
              <w:ind w:left="0" w:leftChars="0" w:right="59" w:firstLine="0" w:firstLineChars="0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eastAsia" w:eastAsia="宋体" w:cs="Arial"/>
                <w:sz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0"/>
              </w:rPr>
              <w:t>Radio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19"/>
              <w:spacing w:before="23" w:line="225" w:lineRule="exact"/>
              <w:ind w:left="286" w:right="210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ETSI EN 300 328 V2.2.2 (2019-07)</w:t>
            </w:r>
          </w:p>
        </w:tc>
        <w:tc>
          <w:tcPr>
            <w:tcW w:w="2890" w:type="dxa"/>
          </w:tcPr>
          <w:p>
            <w:pPr>
              <w:pStyle w:val="19"/>
              <w:spacing w:before="23" w:line="225" w:lineRule="exact"/>
              <w:ind w:left="0" w:leftChars="0" w:firstLine="200" w:firstLineChars="100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RSHA200</w:t>
            </w:r>
            <w:r>
              <w:rPr>
                <w:rFonts w:hint="eastAsia" w:eastAsia="宋体" w:cs="Arial"/>
                <w:sz w:val="20"/>
                <w:lang w:val="en-US" w:eastAsia="zh-CN"/>
              </w:rPr>
              <w:t>3</w:t>
            </w:r>
            <w:r>
              <w:rPr>
                <w:rFonts w:hint="default" w:ascii="Arial" w:hAnsi="Arial" w:cs="Arial"/>
                <w:sz w:val="20"/>
              </w:rPr>
              <w:t>19002-01B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759" w:type="dxa"/>
            <w:shd w:val="clear" w:color="auto" w:fill="FFFFFF"/>
          </w:tcPr>
          <w:p>
            <w:pPr>
              <w:pStyle w:val="19"/>
              <w:spacing w:before="88"/>
              <w:ind w:left="136" w:right="57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Health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19"/>
              <w:spacing w:before="88"/>
              <w:ind w:left="284" w:right="210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EN 62311:2008</w:t>
            </w:r>
          </w:p>
        </w:tc>
        <w:tc>
          <w:tcPr>
            <w:tcW w:w="2890" w:type="dxa"/>
          </w:tcPr>
          <w:p>
            <w:pPr>
              <w:pStyle w:val="19"/>
              <w:spacing w:before="88"/>
              <w:ind w:left="216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RSHA200</w:t>
            </w:r>
            <w:r>
              <w:rPr>
                <w:rFonts w:hint="eastAsia" w:eastAsia="宋体" w:cs="Arial"/>
                <w:sz w:val="20"/>
                <w:lang w:val="en-US" w:eastAsia="zh-CN"/>
              </w:rPr>
              <w:t>3</w:t>
            </w:r>
            <w:r>
              <w:rPr>
                <w:rFonts w:hint="default" w:ascii="Arial" w:hAnsi="Arial" w:cs="Arial"/>
                <w:sz w:val="20"/>
              </w:rPr>
              <w:t>19002-01C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759" w:type="dxa"/>
            <w:shd w:val="clear" w:color="auto" w:fill="FFFFFF"/>
          </w:tcPr>
          <w:p>
            <w:pPr>
              <w:pStyle w:val="19"/>
              <w:spacing w:before="86"/>
              <w:ind w:left="136" w:right="56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Safety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19"/>
              <w:spacing w:before="86"/>
              <w:ind w:left="285" w:right="210"/>
              <w:jc w:val="center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EN 62368-1:2014+A11:2017*</w:t>
            </w:r>
          </w:p>
        </w:tc>
        <w:tc>
          <w:tcPr>
            <w:tcW w:w="2890" w:type="dxa"/>
          </w:tcPr>
          <w:p>
            <w:pPr>
              <w:pStyle w:val="19"/>
              <w:spacing w:before="86"/>
              <w:ind w:left="271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RSHA200</w:t>
            </w:r>
            <w:r>
              <w:rPr>
                <w:rFonts w:hint="eastAsia" w:eastAsia="宋体" w:cs="Arial"/>
                <w:sz w:val="20"/>
                <w:lang w:val="en-US" w:eastAsia="zh-CN"/>
              </w:rPr>
              <w:t>3</w:t>
            </w:r>
            <w:r>
              <w:rPr>
                <w:rFonts w:hint="default" w:ascii="Arial" w:hAnsi="Arial" w:cs="Arial"/>
                <w:sz w:val="20"/>
              </w:rPr>
              <w:t>19002-SF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309" w:type="dxa"/>
            <w:gridSpan w:val="3"/>
            <w:shd w:val="clear" w:color="auto" w:fill="FFFFFF"/>
          </w:tcPr>
          <w:p>
            <w:pPr>
              <w:pStyle w:val="19"/>
              <w:spacing w:before="104"/>
              <w:ind w:left="76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>* Note: Harmonized Standards not yet cited in OJ</w:t>
            </w:r>
          </w:p>
        </w:tc>
      </w:tr>
    </w:tbl>
    <w:p>
      <w:pPr>
        <w:widowControl w:val="0"/>
        <w:spacing w:after="239" w:line="1" w:lineRule="exact"/>
        <w:rPr>
          <w:rFonts w:hint="default" w:ascii="Arial" w:hAnsi="Arial" w:cs="Arial"/>
        </w:rPr>
      </w:pPr>
    </w:p>
    <w:p>
      <w:pPr>
        <w:widowControl w:val="0"/>
        <w:spacing w:line="1" w:lineRule="exact"/>
        <w:rPr>
          <w:rFonts w:hint="default" w:ascii="Arial" w:hAnsi="Arial" w:cs="Arial"/>
        </w:rPr>
      </w:pPr>
    </w:p>
    <w:p>
      <w:pPr>
        <w:widowControl w:val="0"/>
        <w:spacing w:after="239" w:line="1" w:lineRule="exact"/>
        <w:rPr>
          <w:rFonts w:hint="default" w:ascii="Arial" w:hAnsi="Arial" w:cs="Arial"/>
        </w:rPr>
      </w:pPr>
    </w:p>
    <w:p>
      <w:pPr>
        <w:widowControl w:val="0"/>
        <w:spacing w:line="1" w:lineRule="exact"/>
        <w:rPr>
          <w:rFonts w:hint="default" w:ascii="Arial" w:hAnsi="Arial" w:cs="Arial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lang w:val="en-US" w:eastAsia="en-US" w:bidi="en-US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Authorized by</w:t>
            </w: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lang w:val="en-US" w:eastAsia="en-US" w:bidi="en-US"/>
              </w:rPr>
              <w:t>: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lang w:val="en-US" w:eastAsia="en-US" w:bidi="en-US"/>
              </w:rPr>
            </w:pP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1" w:firstLineChars="100"/>
              <w:jc w:val="left"/>
              <w:rPr>
                <w:rFonts w:hint="default" w:ascii="Arial" w:hAnsi="Arial" w:eastAsia="宋体" w:cs="Arial"/>
                <w:b/>
                <w:bCs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spacing w:val="0"/>
                <w:w w:val="100"/>
                <w:position w:val="0"/>
                <w:lang w:val="en-US" w:eastAsia="zh-CN" w:bidi="en-US"/>
              </w:rPr>
              <w:t>Brian Borghardt,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pacing w:val="0"/>
                <w:w w:val="100"/>
                <w:position w:val="0"/>
                <w:lang w:val="en-US" w:eastAsia="zh-CN" w:bidi="en-US"/>
              </w:rPr>
              <w:t>Managing Director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0" w:firstLineChars="100"/>
              <w:jc w:val="left"/>
              <w:rPr>
                <w:rFonts w:hint="default" w:ascii="Arial" w:hAnsi="Arial" w:eastAsia="Times New Roman" w:cs="Arial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pacing w:val="0"/>
                <w:w w:val="100"/>
                <w:position w:val="0"/>
                <w:lang w:val="en-US" w:eastAsia="zh-CN" w:bidi="en-US"/>
              </w:rPr>
              <w:t>Laxihub Europe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default" w:ascii="Arial" w:hAnsi="Arial" w:eastAsia="Times New Roman" w:cs="Arial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u w:val="none"/>
                <w:lang w:val="en-US" w:eastAsia="en-US" w:bidi="en-US"/>
              </w:rPr>
            </w:pP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u w:val="single"/>
                <w:lang w:val="en-US" w:eastAsia="zh-CN" w:bidi="en-US"/>
              </w:rPr>
            </w:pPr>
            <w:r>
              <w:rPr>
                <w:rFonts w:hint="default" w:ascii="Arial" w:hAnsi="Arial" w:eastAsia="Times New Roman" w:cs="Arial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u w:val="none"/>
                <w:lang w:val="en-US" w:eastAsia="en-US" w:bidi="en-US"/>
              </w:rPr>
              <w:t>Date + Signature: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u w:val="none"/>
                <w:lang w:val="en-US" w:eastAsia="zh-CN" w:bidi="en-US"/>
              </w:rPr>
              <w:t xml:space="preserve"> .........................................................................................</w:t>
            </w:r>
          </w:p>
        </w:tc>
      </w:tr>
    </w:tbl>
    <w:p>
      <w:pPr>
        <w:widowControl w:val="0"/>
        <w:spacing w:after="2059" w:line="1" w:lineRule="exact"/>
        <w:rPr>
          <w:rFonts w:hint="default" w:ascii="Arial" w:hAnsi="Arial" w:cs="Arial"/>
        </w:rPr>
      </w:pPr>
    </w:p>
    <w:sectPr>
      <w:footerReference r:id="rId5" w:type="default"/>
      <w:footnotePr>
        <w:numFmt w:val="decimal"/>
      </w:footnotePr>
      <w:pgSz w:w="11900" w:h="16840"/>
      <w:pgMar w:top="596" w:right="750" w:bottom="0" w:left="712" w:header="168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widowControl w:val="0"/>
      <w:shd w:val="clear" w:color="auto" w:fill="auto"/>
      <w:bidi w:val="0"/>
      <w:spacing w:before="0" w:line="240" w:lineRule="auto"/>
      <w:ind w:left="0" w:right="0" w:firstLine="0"/>
      <w:jc w:val="left"/>
    </w:pPr>
    <w:r>
      <w:rPr>
        <w:rFonts w:hint="eastAsia" w:eastAsia="宋体" w:cs="Times New Roman"/>
        <w:color w:val="000000"/>
        <w:spacing w:val="0"/>
        <w:w w:val="100"/>
        <w:position w:val="0"/>
        <w:sz w:val="19"/>
        <w:szCs w:val="19"/>
        <w:lang w:val="en-US" w:eastAsia="zh-CN" w:bidi="en-US"/>
      </w:rPr>
      <w:t>LAXIHUB</w:t>
    </w: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19"/>
        <w:szCs w:val="19"/>
        <w:lang w:val="en-US" w:eastAsia="en-US" w:bidi="en-US"/>
      </w:rPr>
      <w:t xml:space="preserve"> Declaration of Conformity rev </w:t>
    </w:r>
    <w:r>
      <w:rPr>
        <w:rFonts w:hint="eastAsia" w:eastAsia="宋体" w:cs="Times New Roman"/>
        <w:color w:val="000000"/>
        <w:spacing w:val="0"/>
        <w:w w:val="100"/>
        <w:position w:val="0"/>
        <w:sz w:val="19"/>
        <w:szCs w:val="19"/>
        <w:lang w:val="en-US" w:eastAsia="zh-CN" w:bidi="en-US"/>
      </w:rPr>
      <w:t>2020</w:t>
    </w: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19"/>
        <w:szCs w:val="19"/>
        <w:lang w:val="en-US" w:eastAsia="en-US" w:bidi="en-US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rawingGridHorizontalSpacing w:val="181"/>
  <w:drawingGridVerticalSpacing w:val="18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2287B7C"/>
    <w:rsid w:val="040D05CD"/>
    <w:rsid w:val="085525F6"/>
    <w:rsid w:val="0D1A5CC4"/>
    <w:rsid w:val="17D56AF5"/>
    <w:rsid w:val="1BAB2F6F"/>
    <w:rsid w:val="1EC647E1"/>
    <w:rsid w:val="21290235"/>
    <w:rsid w:val="25340A9B"/>
    <w:rsid w:val="2E912FA3"/>
    <w:rsid w:val="2FCD353B"/>
    <w:rsid w:val="47951EC1"/>
    <w:rsid w:val="4A035C2C"/>
    <w:rsid w:val="4A5A716C"/>
    <w:rsid w:val="4D555122"/>
    <w:rsid w:val="50C00B89"/>
    <w:rsid w:val="50C56F31"/>
    <w:rsid w:val="5140142F"/>
    <w:rsid w:val="59513A3F"/>
    <w:rsid w:val="5C173CFB"/>
    <w:rsid w:val="6ADC707E"/>
    <w:rsid w:val="7D9B2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317"/>
      <w:outlineLvl w:val="1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type="character" w:default="1" w:styleId="8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8"/>
      <w:szCs w:val="18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Body text|1_"/>
    <w:basedOn w:val="8"/>
    <w:link w:val="10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after="240"/>
    </w:pPr>
    <w:rPr>
      <w:sz w:val="20"/>
      <w:szCs w:val="20"/>
      <w:u w:val="none"/>
      <w:shd w:val="clear" w:color="auto" w:fill="auto"/>
    </w:rPr>
  </w:style>
  <w:style w:type="character" w:customStyle="1" w:styleId="11">
    <w:name w:val="Body text|4_"/>
    <w:basedOn w:val="8"/>
    <w:link w:val="12"/>
    <w:qFormat/>
    <w:uiPriority w:val="0"/>
    <w:rPr>
      <w:sz w:val="100"/>
      <w:szCs w:val="100"/>
      <w:u w:val="none"/>
      <w:shd w:val="clear" w:color="auto" w:fill="auto"/>
    </w:rPr>
  </w:style>
  <w:style w:type="paragraph" w:customStyle="1" w:styleId="12">
    <w:name w:val="Body text|4"/>
    <w:basedOn w:val="1"/>
    <w:link w:val="11"/>
    <w:qFormat/>
    <w:uiPriority w:val="0"/>
    <w:pPr>
      <w:widowControl w:val="0"/>
      <w:shd w:val="clear" w:color="auto" w:fill="auto"/>
      <w:jc w:val="right"/>
    </w:pPr>
    <w:rPr>
      <w:sz w:val="100"/>
      <w:szCs w:val="100"/>
      <w:u w:val="none"/>
      <w:shd w:val="clear" w:color="auto" w:fill="auto"/>
    </w:rPr>
  </w:style>
  <w:style w:type="character" w:customStyle="1" w:styleId="13">
    <w:name w:val="Body text|2_"/>
    <w:basedOn w:val="8"/>
    <w:link w:val="14"/>
    <w:qFormat/>
    <w:uiPriority w:val="0"/>
    <w:rPr>
      <w:b/>
      <w:bCs/>
      <w:sz w:val="50"/>
      <w:szCs w:val="50"/>
      <w:u w:val="none"/>
      <w:shd w:val="clear" w:color="auto" w:fill="auto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after="200"/>
      <w:ind w:left="1240"/>
    </w:pPr>
    <w:rPr>
      <w:b/>
      <w:bCs/>
      <w:sz w:val="50"/>
      <w:szCs w:val="50"/>
      <w:u w:val="none"/>
      <w:shd w:val="clear" w:color="auto" w:fill="auto"/>
    </w:rPr>
  </w:style>
  <w:style w:type="character" w:customStyle="1" w:styleId="15">
    <w:name w:val="Body text|3_"/>
    <w:basedOn w:val="8"/>
    <w:link w:val="16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widowControl w:val="0"/>
      <w:shd w:val="clear" w:color="auto" w:fill="auto"/>
      <w:spacing w:after="400"/>
      <w:ind w:left="3620"/>
    </w:pPr>
    <w:rPr>
      <w:sz w:val="30"/>
      <w:szCs w:val="30"/>
      <w:u w:val="none"/>
      <w:shd w:val="clear" w:color="auto" w:fill="auto"/>
    </w:rPr>
  </w:style>
  <w:style w:type="character" w:customStyle="1" w:styleId="17">
    <w:name w:val="Other|1_"/>
    <w:basedOn w:val="8"/>
    <w:link w:val="18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8">
    <w:name w:val="Other|1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19">
    <w:name w:val="Table Paragraph"/>
    <w:basedOn w:val="1"/>
    <w:qFormat/>
    <w:uiPriority w:val="1"/>
    <w:pPr>
      <w:ind w:left="281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2020-10-09T06:16:00Z</dcterms:created>
  <dc:creator>erict</dc:creator>
  <cp:lastModifiedBy>游无独</cp:lastModifiedBy>
  <dcterms:modified xsi:type="dcterms:W3CDTF">2020-10-09T11:26:31Z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